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NAMA</w:t>
        <w:tab/>
        <w:t xml:space="preserve">     : LAILI IFTITAH</w:t>
      </w:r>
    </w:p>
    <w:p w:rsidR="00000000" w:rsidDel="00000000" w:rsidP="00000000" w:rsidRDefault="00000000" w:rsidRPr="00000000" w14:paraId="0000000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NIM</w:t>
        <w:tab/>
        <w:t xml:space="preserve">     : 2000018242</w:t>
      </w:r>
    </w:p>
    <w:p w:rsidR="00000000" w:rsidDel="00000000" w:rsidP="00000000" w:rsidRDefault="00000000" w:rsidRPr="00000000" w14:paraId="00000003">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KELAS     : B</w:t>
      </w:r>
    </w:p>
    <w:p w:rsidR="00000000" w:rsidDel="00000000" w:rsidP="00000000" w:rsidRDefault="00000000" w:rsidRPr="00000000" w14:paraId="00000004">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TUGAS 6  : PKPL</w:t>
      </w:r>
    </w:p>
    <w:p w:rsidR="00000000" w:rsidDel="00000000" w:rsidP="00000000" w:rsidRDefault="00000000" w:rsidRPr="00000000" w14:paraId="00000005">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6">
      <w:pPr>
        <w:spacing w:after="160" w:line="259"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SKENARIO DAN LAPORAN PENGUJIAN MANUAL</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 Listing Coding (Form Edit Data Penduduk)</w:t>
      </w:r>
    </w:p>
    <w:p w:rsidR="00000000" w:rsidDel="00000000" w:rsidP="00000000" w:rsidRDefault="00000000" w:rsidRPr="00000000" w14:paraId="0000000A">
      <w:pPr>
        <w:spacing w:after="160" w:line="259"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Listing kode tersimpan dalam dokumen drive :  </w:t>
      </w:r>
    </w:p>
    <w:p w:rsidR="00000000" w:rsidDel="00000000" w:rsidP="00000000" w:rsidRDefault="00000000" w:rsidRPr="00000000" w14:paraId="0000000B">
      <w:pPr>
        <w:spacing w:after="160" w:line="259" w:lineRule="auto"/>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https://drive.google.com/file/d/1ZuS3YvqL1y7bnUwK4peR_hdXO6OMpY79/view?usp=sharing</w:t>
        </w:r>
      </w:hyperlink>
      <w:r w:rsidDel="00000000" w:rsidR="00000000" w:rsidRPr="00000000">
        <w:rPr>
          <w:rtl w:val="0"/>
        </w:rPr>
      </w:r>
    </w:p>
    <w:p w:rsidR="00000000" w:rsidDel="00000000" w:rsidP="00000000" w:rsidRDefault="00000000" w:rsidRPr="00000000" w14:paraId="0000000C">
      <w:pPr>
        <w:spacing w:after="160" w:line="259"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 URL  Website Pemerintah Kabupaten Bantul :</w:t>
      </w:r>
    </w:p>
    <w:p w:rsidR="00000000" w:rsidDel="00000000" w:rsidP="00000000" w:rsidRDefault="00000000" w:rsidRPr="00000000" w14:paraId="0000000E">
      <w:pPr>
        <w:numPr>
          <w:ilvl w:val="0"/>
          <w:numId w:val="2"/>
        </w:numPr>
        <w:spacing w:after="0" w:afterAutospacing="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Home : </w:t>
      </w:r>
      <w:hyperlink r:id="rId7">
        <w:r w:rsidDel="00000000" w:rsidR="00000000" w:rsidRPr="00000000">
          <w:rPr>
            <w:rFonts w:ascii="Times New Roman" w:cs="Times New Roman" w:eastAsia="Times New Roman" w:hAnsi="Times New Roman"/>
            <w:color w:val="1155cc"/>
            <w:u w:val="single"/>
            <w:rtl w:val="0"/>
          </w:rPr>
          <w:t xml:space="preserve">https://bantulkab.go.id/</w:t>
        </w:r>
      </w:hyperlink>
      <w:r w:rsidDel="00000000" w:rsidR="00000000" w:rsidRPr="00000000">
        <w:rPr>
          <w:rtl w:val="0"/>
        </w:rPr>
      </w:r>
    </w:p>
    <w:p w:rsidR="00000000" w:rsidDel="00000000" w:rsidP="00000000" w:rsidRDefault="00000000" w:rsidRPr="00000000" w14:paraId="0000000F">
      <w:pPr>
        <w:numPr>
          <w:ilvl w:val="0"/>
          <w:numId w:val="2"/>
        </w:numPr>
        <w:spacing w:after="0" w:afterAutospacing="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Bantul Pedia : </w:t>
      </w:r>
      <w:hyperlink r:id="rId8">
        <w:r w:rsidDel="00000000" w:rsidR="00000000" w:rsidRPr="00000000">
          <w:rPr>
            <w:rFonts w:ascii="Times New Roman" w:cs="Times New Roman" w:eastAsia="Times New Roman" w:hAnsi="Times New Roman"/>
            <w:color w:val="1155cc"/>
            <w:u w:val="single"/>
            <w:rtl w:val="0"/>
          </w:rPr>
          <w:t xml:space="preserve">https://bantulpedia.bantulkab.go.id/?v=3</w:t>
        </w:r>
      </w:hyperlink>
      <w:r w:rsidDel="00000000" w:rsidR="00000000" w:rsidRPr="00000000">
        <w:rPr>
          <w:rtl w:val="0"/>
        </w:rPr>
      </w:r>
    </w:p>
    <w:p w:rsidR="00000000" w:rsidDel="00000000" w:rsidP="00000000" w:rsidRDefault="00000000" w:rsidRPr="00000000" w14:paraId="00000010">
      <w:pPr>
        <w:numPr>
          <w:ilvl w:val="0"/>
          <w:numId w:val="2"/>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Lapor Bantul :  </w:t>
      </w:r>
      <w:hyperlink r:id="rId9">
        <w:r w:rsidDel="00000000" w:rsidR="00000000" w:rsidRPr="00000000">
          <w:rPr>
            <w:rFonts w:ascii="Times New Roman" w:cs="Times New Roman" w:eastAsia="Times New Roman" w:hAnsi="Times New Roman"/>
            <w:color w:val="1155cc"/>
            <w:u w:val="single"/>
            <w:rtl w:val="0"/>
          </w:rPr>
          <w:t xml:space="preserve">https://www.lapor.go.id/laporan</w:t>
        </w:r>
      </w:hyperlink>
      <w:r w:rsidDel="00000000" w:rsidR="00000000" w:rsidRPr="00000000">
        <w:rPr>
          <w:rtl w:val="0"/>
        </w:rPr>
      </w:r>
    </w:p>
    <w:p w:rsidR="00000000" w:rsidDel="00000000" w:rsidP="00000000" w:rsidRDefault="00000000" w:rsidRPr="00000000" w14:paraId="00000011">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 Capture Form</w:t>
      </w:r>
    </w:p>
    <w:p w:rsidR="00000000" w:rsidDel="00000000" w:rsidP="00000000" w:rsidRDefault="00000000" w:rsidRPr="00000000" w14:paraId="00000013">
      <w:pPr>
        <w:numPr>
          <w:ilvl w:val="0"/>
          <w:numId w:val="1"/>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Tampilan Depan Website</w:t>
      </w:r>
    </w:p>
    <w:p w:rsidR="00000000" w:rsidDel="00000000" w:rsidP="00000000" w:rsidRDefault="00000000" w:rsidRPr="00000000" w14:paraId="00000014">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0" l="0" r="0" t="0"/>
            <wp:docPr id="19"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numPr>
          <w:ilvl w:val="0"/>
          <w:numId w:val="1"/>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Bantul Pedia</w:t>
      </w:r>
    </w:p>
    <w:p w:rsidR="00000000" w:rsidDel="00000000" w:rsidP="00000000" w:rsidRDefault="00000000" w:rsidRPr="00000000" w14:paraId="0000001B">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6813" cy="2314797"/>
            <wp:effectExtent b="0" l="0" r="0" t="0"/>
            <wp:docPr id="9"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976813" cy="23147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160" w:line="259"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spacing w:after="160" w:line="259"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7763" cy="2278461"/>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957763" cy="2278461"/>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160" w:line="259"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numPr>
          <w:ilvl w:val="0"/>
          <w:numId w:val="1"/>
        </w:numPr>
        <w:spacing w:after="160" w:line="259"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Halaman Laporan (Lapor Bantul)</w:t>
      </w:r>
    </w:p>
    <w:p w:rsidR="00000000" w:rsidDel="00000000" w:rsidP="00000000" w:rsidRDefault="00000000" w:rsidRPr="00000000" w14:paraId="00000020">
      <w:pPr>
        <w:spacing w:after="160" w:line="259" w:lineRule="auto"/>
        <w:ind w:left="720" w:firstLine="0"/>
        <w:jc w:val="both"/>
        <w:rPr>
          <w:rFonts w:ascii="ff2" w:cs="ff2" w:eastAsia="ff2" w:hAnsi="ff2"/>
          <w:sz w:val="20"/>
          <w:szCs w:val="20"/>
        </w:rPr>
        <w:sectPr>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rPr>
        <w:drawing>
          <wp:inline distB="114300" distT="114300" distL="114300" distR="114300">
            <wp:extent cx="5091113" cy="2342588"/>
            <wp:effectExtent b="0" l="0" r="0" t="0"/>
            <wp:docPr id="2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091113" cy="23425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after="16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 Skenario Pengujian Dan Bukti Hasil Pengujian (Form Lapor Bantul)</w:t>
      </w:r>
    </w:p>
    <w:p w:rsidR="00000000" w:rsidDel="00000000" w:rsidP="00000000" w:rsidRDefault="00000000" w:rsidRPr="00000000" w14:paraId="00000023">
      <w:pPr>
        <w:spacing w:after="160" w:line="259" w:lineRule="auto"/>
        <w:jc w:val="both"/>
        <w:rPr>
          <w:rFonts w:ascii="Times New Roman" w:cs="Times New Roman" w:eastAsia="Times New Roman" w:hAnsi="Times New Roman"/>
          <w:b w:val="1"/>
        </w:rPr>
      </w:pPr>
      <w:r w:rsidDel="00000000" w:rsidR="00000000" w:rsidRPr="00000000">
        <w:rPr>
          <w:rtl w:val="0"/>
        </w:rPr>
      </w:r>
    </w:p>
    <w:tbl>
      <w:tblPr>
        <w:tblStyle w:val="Table1"/>
        <w:tblW w:w="1444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2655"/>
        <w:gridCol w:w="3360"/>
        <w:gridCol w:w="7860"/>
        <w:tblGridChange w:id="0">
          <w:tblGrid>
            <w:gridCol w:w="570"/>
            <w:gridCol w:w="2655"/>
            <w:gridCol w:w="3360"/>
            <w:gridCol w:w="78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Skenario Pengujian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 Yang Diharapkan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Tampilan 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form laporan mulai dari Pilihan Klasifikasi Laporan dengan “Permintaan Informasi”, judul laporan “Tempat Pembuangan Sampah Akhir”, isi laporan “Terdapat beberapa tempat pembuangan/penampungan sampah yang dekat dengan fasilitas umum sehingga membuat tidak nyaman masyarakat”, isis asal  pelapor “Kota Yogyakarta”, pilih tujuan laporan “Pemerintah Kabupaten Bantul”, Dan pilih jenis kategori laporan “Lingkungan Hidup dan Kehutanan”.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 pesan peringatan kesalahan input data dan semua data yang diinputkan dapat dikirimkan karena sudah sesuai dengan format dari setiap tipe data di dalam kolom yang disediakan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681538" cy="2155832"/>
                  <wp:effectExtent b="0" l="0" r="0" t="0"/>
                  <wp:docPr id="20"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81538" cy="215583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data terisi semua secara lengkap kemudian klik tombol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akan muncul halaman bukti bahwa laporan telah berhasil dikirim dan dapat mengedit, menghapus atau mempublikasikan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314825" cy="19939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314825" cy="1993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Mengirim laporan dengan koneksi internet tidak terhubung.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dapat terhubung dan harus menunggu koneksi internet kembali terhubung.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2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31482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klasifikasi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“Kalsifikasi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93900"/>
                  <wp:effectExtent b="0" l="0" r="0" t="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31482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7675" cy="1922407"/>
                  <wp:effectExtent b="0" l="0" r="0" t="0"/>
                  <wp:docPr id="13" name="image21.png"/>
                  <a:graphic>
                    <a:graphicData uri="http://schemas.openxmlformats.org/drawingml/2006/picture">
                      <pic:pic>
                        <pic:nvPicPr>
                          <pic:cNvPr id="0" name="image21.png"/>
                          <pic:cNvPicPr preferRelativeResize="0"/>
                        </pic:nvPicPr>
                        <pic:blipFill>
                          <a:blip r:embed="rId18"/>
                          <a:srcRect b="5963" l="0" r="1324" t="14708"/>
                          <a:stretch>
                            <a:fillRect/>
                          </a:stretch>
                        </pic:blipFill>
                        <pic:spPr>
                          <a:xfrm>
                            <a:off x="0" y="0"/>
                            <a:ext cx="4257675" cy="192240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Judul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“Judul Laporan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892300"/>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3148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67200" cy="1971315"/>
                  <wp:effectExtent b="0" l="0" r="0" t="0"/>
                  <wp:docPr id="23" name="image25.png"/>
                  <a:graphic>
                    <a:graphicData uri="http://schemas.openxmlformats.org/drawingml/2006/picture">
                      <pic:pic>
                        <pic:nvPicPr>
                          <pic:cNvPr id="0" name="image25.png"/>
                          <pic:cNvPicPr preferRelativeResize="0"/>
                        </pic:nvPicPr>
                        <pic:blipFill>
                          <a:blip r:embed="rId20"/>
                          <a:srcRect b="5505" l="1103" r="0" t="13318"/>
                          <a:stretch>
                            <a:fillRect/>
                          </a:stretch>
                        </pic:blipFill>
                        <pic:spPr>
                          <a:xfrm>
                            <a:off x="0" y="0"/>
                            <a:ext cx="4267200" cy="197131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widowControl w:val="0"/>
              <w:spacing w:line="24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kolom judul laporan dengan karakter huruf dan angka serta simbol uni.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3"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314825" cy="1981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isi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“Judul Isi Aduan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5"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43148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0550" cy="1971675"/>
                  <wp:effectExtent b="0" l="0" r="0" t="0"/>
                  <wp:docPr id="1" name="image14.png"/>
                  <a:graphic>
                    <a:graphicData uri="http://schemas.openxmlformats.org/drawingml/2006/picture">
                      <pic:pic>
                        <pic:nvPicPr>
                          <pic:cNvPr id="0" name="image14.png"/>
                          <pic:cNvPicPr preferRelativeResize="0"/>
                        </pic:nvPicPr>
                        <pic:blipFill>
                          <a:blip r:embed="rId23"/>
                          <a:srcRect b="5490" l="-1986" r="0" t="13333"/>
                          <a:stretch>
                            <a:fillRect/>
                          </a:stretch>
                        </pic:blipFill>
                        <pic:spPr>
                          <a:xfrm>
                            <a:off x="0" y="0"/>
                            <a:ext cx="4400550" cy="1971675"/>
                          </a:xfrm>
                          <a:prstGeom prst="rect"/>
                          <a:ln/>
                        </pic:spPr>
                      </pic:pic>
                    </a:graphicData>
                  </a:graphic>
                </wp:inline>
              </w:drawing>
            </w: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kolom isi laporan dengan karakter huruf dan angka serta simbol uni.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7193" cy="2003369"/>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277193" cy="200336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widowControl w:val="0"/>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Tanggal lalu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“Tanggal Kejadian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2019300"/>
                  <wp:effectExtent b="0" l="0" r="0" t="0"/>
                  <wp:docPr id="1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431482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714500"/>
                  <wp:effectExtent b="0" l="0" r="0" t="0"/>
                  <wp:docPr id="24" name="image22.png"/>
                  <a:graphic>
                    <a:graphicData uri="http://schemas.openxmlformats.org/drawingml/2006/picture">
                      <pic:pic>
                        <pic:nvPicPr>
                          <pic:cNvPr id="0" name="image22.png"/>
                          <pic:cNvPicPr preferRelativeResize="0"/>
                        </pic:nvPicPr>
                        <pic:blipFill>
                          <a:blip r:embed="rId26"/>
                          <a:srcRect b="15686" l="0" r="0" t="13725"/>
                          <a:stretch>
                            <a:fillRect/>
                          </a:stretch>
                        </pic:blipFill>
                        <pic:spPr>
                          <a:xfrm>
                            <a:off x="0" y="0"/>
                            <a:ext cx="4314825" cy="1714500"/>
                          </a:xfrm>
                          <a:prstGeom prst="rect"/>
                          <a:ln/>
                        </pic:spPr>
                      </pic:pic>
                    </a:graphicData>
                  </a:graphic>
                </wp:inline>
              </w:drawing>
            </w: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tempat kejadian lalu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“Tempat Kejadian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93900"/>
                  <wp:effectExtent b="0" l="0" r="0" t="0"/>
                  <wp:docPr id="1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314825"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61790"/>
                  <wp:effectExtent b="0" l="0" r="0" t="0"/>
                  <wp:docPr id="10" name="image10.png"/>
                  <a:graphic>
                    <a:graphicData uri="http://schemas.openxmlformats.org/drawingml/2006/picture">
                      <pic:pic>
                        <pic:nvPicPr>
                          <pic:cNvPr id="0" name="image10.png"/>
                          <pic:cNvPicPr preferRelativeResize="0"/>
                        </pic:nvPicPr>
                        <pic:blipFill>
                          <a:blip r:embed="rId28"/>
                          <a:srcRect b="5898" l="0" r="0" t="13318"/>
                          <a:stretch>
                            <a:fillRect/>
                          </a:stretch>
                        </pic:blipFill>
                        <pic:spPr>
                          <a:xfrm>
                            <a:off x="0" y="0"/>
                            <a:ext cx="4314825" cy="1961790"/>
                          </a:xfrm>
                          <a:prstGeom prst="rect"/>
                          <a:ln/>
                        </pic:spPr>
                      </pic:pic>
                    </a:graphicData>
                  </a:graphic>
                </wp:inline>
              </w:drawing>
            </w: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kolom tempat kejadian dengan selain yang ada dipilihan/daftar tempat yang disediakan.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“Tempat Laporan Tidak Boleh Kosong”, dan data inputan tidak bisa dikirimkan.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885950"/>
                  <wp:effectExtent b="0" l="0" r="0" t="0"/>
                  <wp:docPr id="7" name="image6.png"/>
                  <a:graphic>
                    <a:graphicData uri="http://schemas.openxmlformats.org/drawingml/2006/picture">
                      <pic:pic>
                        <pic:nvPicPr>
                          <pic:cNvPr id="0" name="image6.png"/>
                          <pic:cNvPicPr preferRelativeResize="0"/>
                        </pic:nvPicPr>
                        <pic:blipFill>
                          <a:blip r:embed="rId29"/>
                          <a:srcRect b="8235" l="0" r="0" t="14117"/>
                          <a:stretch>
                            <a:fillRect/>
                          </a:stretch>
                        </pic:blipFill>
                        <pic:spPr>
                          <a:xfrm>
                            <a:off x="0" y="0"/>
                            <a:ext cx="4314825" cy="1885950"/>
                          </a:xfrm>
                          <a:prstGeom prst="rect"/>
                          <a:ln/>
                        </pic:spPr>
                      </pic:pic>
                    </a:graphicData>
                  </a:graphic>
                </wp:inline>
              </w:drawing>
            </w: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kolom kategori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590" cy="1985963"/>
                  <wp:effectExtent b="0" l="0" r="0" t="0"/>
                  <wp:docPr id="1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4243590"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widowControl w:val="0"/>
              <w:spacing w:line="240" w:lineRule="auto"/>
              <w:jc w:val="both"/>
              <w:rPr>
                <w:rFonts w:ascii="Times New Roman" w:cs="Times New Roman" w:eastAsia="Times New Roman" w:hAnsi="Times New Roman"/>
              </w:rPr>
            </w:pP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Mengisi pilihan anonim dan juga rahasia untuk pesan dalam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1463" cy="1549694"/>
                  <wp:effectExtent b="0" l="0" r="0" t="0"/>
                  <wp:docPr id="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081463" cy="1549694"/>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2425700"/>
                  <wp:effectExtent b="0" l="0" r="0" t="0"/>
                  <wp:docPr id="1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4314825" cy="2425700"/>
                          </a:xfrm>
                          <a:prstGeom prst="rect"/>
                          <a:ln/>
                        </pic:spPr>
                      </pic:pic>
                    </a:graphicData>
                  </a:graphic>
                </wp:inline>
              </w:drawing>
            </w:r>
            <w:r w:rsidDel="00000000" w:rsidR="00000000" w:rsidRPr="00000000">
              <w:rPr>
                <w:rtl w:val="0"/>
              </w:rPr>
            </w:r>
          </w:p>
        </w:tc>
      </w:tr>
      <w:tr>
        <w:trPr>
          <w:cantSplit w:val="0"/>
          <w:trHeight w:val="3767.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Mengosongkan pilihan anonim dan rahasia untuk pesan dalam laporan kemudian klik “Lapor”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Pesan akan menampilkan “Laporan Berhasil Dibuat” dan data yang diinputkan bisa dikirim sebagai laporan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0177" cy="1633538"/>
                  <wp:effectExtent b="0" l="0" r="0" t="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4310177"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widowControl w:val="0"/>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14825" cy="1981200"/>
                  <wp:effectExtent b="0" l="0" r="0" t="0"/>
                  <wp:docPr id="2" name="image1.png"/>
                  <a:graphic>
                    <a:graphicData uri="http://schemas.openxmlformats.org/drawingml/2006/picture">
                      <pic:pic>
                        <pic:nvPicPr>
                          <pic:cNvPr id="0" name="image1.png"/>
                          <pic:cNvPicPr preferRelativeResize="0"/>
                        </pic:nvPicPr>
                        <pic:blipFill>
                          <a:blip r:embed="rId34"/>
                          <a:srcRect b="5490" l="0" r="0" t="12941"/>
                          <a:stretch>
                            <a:fillRect/>
                          </a:stretch>
                        </pic:blipFill>
                        <pic:spPr>
                          <a:xfrm>
                            <a:off x="0" y="0"/>
                            <a:ext cx="4314825" cy="1981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4">
      <w:pPr>
        <w:spacing w:after="160" w:line="259" w:lineRule="auto"/>
        <w:jc w:val="both"/>
        <w:rPr>
          <w:rFonts w:ascii="Times New Roman" w:cs="Times New Roman" w:eastAsia="Times New Roman" w:hAnsi="Times New Roman"/>
          <w:b w:val="1"/>
        </w:rPr>
        <w:sectPr>
          <w:type w:val="nextPage"/>
          <w:pgSz w:h="11909" w:w="16834" w:orient="landscape"/>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75">
      <w:pPr>
        <w:spacing w:after="160" w:line="259"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sectPr>
      <w:headerReference r:id="rId35" w:type="default"/>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ff2"/>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3.png"/><Relationship Id="rId21" Type="http://schemas.openxmlformats.org/officeDocument/2006/relationships/image" Target="media/image18.png"/><Relationship Id="rId24" Type="http://schemas.openxmlformats.org/officeDocument/2006/relationships/image" Target="media/image2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apor.go.id/laporan" TargetMode="External"/><Relationship Id="rId26" Type="http://schemas.openxmlformats.org/officeDocument/2006/relationships/image" Target="media/image22.png"/><Relationship Id="rId25" Type="http://schemas.openxmlformats.org/officeDocument/2006/relationships/image" Target="media/image19.png"/><Relationship Id="rId28" Type="http://schemas.openxmlformats.org/officeDocument/2006/relationships/image" Target="media/image10.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drive.google.com/file/d/1ZuS3YvqL1y7bnUwK4peR_hdXO6OMpY79/view?usp=sharing" TargetMode="External"/><Relationship Id="rId29" Type="http://schemas.openxmlformats.org/officeDocument/2006/relationships/image" Target="media/image6.png"/><Relationship Id="rId7" Type="http://schemas.openxmlformats.org/officeDocument/2006/relationships/hyperlink" Target="https://bantulkab.go.id/" TargetMode="External"/><Relationship Id="rId8" Type="http://schemas.openxmlformats.org/officeDocument/2006/relationships/hyperlink" Target="https://bantulpedia.bantulkab.go.id/?v=3" TargetMode="External"/><Relationship Id="rId31" Type="http://schemas.openxmlformats.org/officeDocument/2006/relationships/image" Target="media/image4.png"/><Relationship Id="rId30" Type="http://schemas.openxmlformats.org/officeDocument/2006/relationships/image" Target="media/image17.png"/><Relationship Id="rId11" Type="http://schemas.openxmlformats.org/officeDocument/2006/relationships/image" Target="media/image16.png"/><Relationship Id="rId33" Type="http://schemas.openxmlformats.org/officeDocument/2006/relationships/image" Target="media/image2.png"/><Relationship Id="rId10" Type="http://schemas.openxmlformats.org/officeDocument/2006/relationships/image" Target="media/image7.png"/><Relationship Id="rId32" Type="http://schemas.openxmlformats.org/officeDocument/2006/relationships/image" Target="media/image5.png"/><Relationship Id="rId13" Type="http://schemas.openxmlformats.org/officeDocument/2006/relationships/image" Target="media/image20.png"/><Relationship Id="rId35" Type="http://schemas.openxmlformats.org/officeDocument/2006/relationships/header" Target="header1.xml"/><Relationship Id="rId12" Type="http://schemas.openxmlformats.org/officeDocument/2006/relationships/image" Target="media/image3.png"/><Relationship Id="rId34"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23.png"/><Relationship Id="rId19" Type="http://schemas.openxmlformats.org/officeDocument/2006/relationships/image" Target="media/image9.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